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4F09" w14:textId="27331AE7" w:rsidR="00E228C4" w:rsidRDefault="007B312C" w:rsidP="00E228C4">
      <w:pPr>
        <w:jc w:val="center"/>
      </w:pPr>
      <w:r>
        <w:t>Mint Hill Arts Executive Council Meeting Minutes</w:t>
      </w:r>
      <w:r>
        <w:br/>
      </w:r>
      <w:r w:rsidR="00A669BC">
        <w:t>March</w:t>
      </w:r>
      <w:r w:rsidR="004A4CF6">
        <w:t xml:space="preserve"> 14</w:t>
      </w:r>
      <w:r w:rsidR="00BB088A"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366"/>
      </w:tblGrid>
      <w:tr w:rsidR="007B312C" w14:paraId="232F220D" w14:textId="77777777" w:rsidTr="00371516">
        <w:tc>
          <w:tcPr>
            <w:tcW w:w="1984" w:type="dxa"/>
          </w:tcPr>
          <w:p w14:paraId="2C2F56C9" w14:textId="77777777" w:rsidR="007B312C" w:rsidRPr="00012BE6" w:rsidRDefault="007B312C" w:rsidP="007B312C">
            <w:pPr>
              <w:rPr>
                <w:b/>
              </w:rPr>
            </w:pPr>
            <w:r w:rsidRPr="00012BE6">
              <w:rPr>
                <w:b/>
              </w:rPr>
              <w:t>Present:</w:t>
            </w:r>
          </w:p>
        </w:tc>
        <w:tc>
          <w:tcPr>
            <w:tcW w:w="7366" w:type="dxa"/>
          </w:tcPr>
          <w:p w14:paraId="65B6D9AC" w14:textId="7CF30513" w:rsidR="00E13C55" w:rsidRDefault="007B312C" w:rsidP="007B312C">
            <w:r>
              <w:t xml:space="preserve">David McGee, Jay Alexander, </w:t>
            </w:r>
            <w:r w:rsidR="0038165D">
              <w:t>Pat Kempisty</w:t>
            </w:r>
            <w:r>
              <w:t xml:space="preserve">, </w:t>
            </w:r>
            <w:r w:rsidR="00BB088A">
              <w:t>Sharron Burns</w:t>
            </w:r>
            <w:r w:rsidR="00AD36B0">
              <w:t xml:space="preserve">, </w:t>
            </w:r>
            <w:r w:rsidR="00E13C55">
              <w:t>Sandra Smith</w:t>
            </w:r>
            <w:r w:rsidR="00367ADB">
              <w:t>,</w:t>
            </w:r>
            <w:r w:rsidR="00E13C55">
              <w:t xml:space="preserve"> </w:t>
            </w:r>
            <w:r w:rsidR="00A669BC">
              <w:t xml:space="preserve">and Pam Rowell </w:t>
            </w:r>
          </w:p>
          <w:p w14:paraId="2F2114FE" w14:textId="1216AB75" w:rsidR="007B312C" w:rsidRDefault="00A669BC" w:rsidP="007B312C">
            <w:r>
              <w:t xml:space="preserve">Via Zoom:  </w:t>
            </w:r>
            <w:r>
              <w:t>Kim DiBiasio</w:t>
            </w:r>
            <w:r>
              <w:t xml:space="preserve">, </w:t>
            </w:r>
            <w:r w:rsidR="00AD36B0">
              <w:t>Thea Barbato</w:t>
            </w:r>
            <w:r w:rsidR="004E37DE">
              <w:t>,</w:t>
            </w:r>
            <w:r w:rsidR="00BB088A">
              <w:t xml:space="preserve"> Cindy Angel</w:t>
            </w:r>
            <w:r w:rsidR="00245F53">
              <w:t>elli</w:t>
            </w:r>
            <w:r w:rsidR="00367ADB">
              <w:t>,</w:t>
            </w:r>
            <w:r w:rsidR="00245F53">
              <w:t xml:space="preserve"> </w:t>
            </w:r>
            <w:r w:rsidR="004A4CF6">
              <w:t>and</w:t>
            </w:r>
            <w:r w:rsidR="00AD36B0">
              <w:t xml:space="preserve"> </w:t>
            </w:r>
            <w:r>
              <w:t>Jessica Schlesinger</w:t>
            </w:r>
          </w:p>
        </w:tc>
      </w:tr>
      <w:tr w:rsidR="007B312C" w14:paraId="345F2CF7" w14:textId="77777777" w:rsidTr="00371516">
        <w:tc>
          <w:tcPr>
            <w:tcW w:w="1984" w:type="dxa"/>
          </w:tcPr>
          <w:p w14:paraId="623A1507" w14:textId="77777777" w:rsidR="007B312C" w:rsidRPr="00012BE6" w:rsidRDefault="007B312C" w:rsidP="007B312C">
            <w:pPr>
              <w:rPr>
                <w:b/>
              </w:rPr>
            </w:pPr>
            <w:r w:rsidRPr="00012BE6">
              <w:rPr>
                <w:b/>
              </w:rPr>
              <w:t>Meeting:</w:t>
            </w:r>
          </w:p>
        </w:tc>
        <w:tc>
          <w:tcPr>
            <w:tcW w:w="7366" w:type="dxa"/>
          </w:tcPr>
          <w:p w14:paraId="6945923F" w14:textId="1469C9BE" w:rsidR="007B312C" w:rsidRDefault="007B312C" w:rsidP="007B312C">
            <w:r>
              <w:t>Called to order by David McGee</w:t>
            </w:r>
            <w:r w:rsidR="00BB088A">
              <w:t xml:space="preserve"> </w:t>
            </w:r>
          </w:p>
          <w:p w14:paraId="2D085986" w14:textId="262C0C08" w:rsidR="00F7089B" w:rsidRDefault="00F7089B" w:rsidP="007B312C">
            <w:r>
              <w:t xml:space="preserve">Next meeting scheduled for </w:t>
            </w:r>
            <w:r w:rsidR="00A669BC">
              <w:t>4/11</w:t>
            </w:r>
            <w:r w:rsidR="00BB088A">
              <w:t>/</w:t>
            </w:r>
            <w:r w:rsidR="00311B7B">
              <w:t>2022</w:t>
            </w:r>
            <w:r>
              <w:t xml:space="preserve"> at </w:t>
            </w:r>
            <w:r w:rsidR="00BB088A">
              <w:t>10 am</w:t>
            </w:r>
          </w:p>
        </w:tc>
      </w:tr>
      <w:tr w:rsidR="007B312C" w14:paraId="4AAE282A" w14:textId="77777777" w:rsidTr="00371516">
        <w:tc>
          <w:tcPr>
            <w:tcW w:w="1984" w:type="dxa"/>
          </w:tcPr>
          <w:p w14:paraId="424CDDEA" w14:textId="77777777" w:rsidR="007B312C" w:rsidRPr="00012BE6" w:rsidRDefault="007B312C" w:rsidP="007B312C">
            <w:pPr>
              <w:rPr>
                <w:b/>
              </w:rPr>
            </w:pPr>
            <w:r w:rsidRPr="00012BE6">
              <w:rPr>
                <w:b/>
              </w:rPr>
              <w:t>Minutes:</w:t>
            </w:r>
          </w:p>
        </w:tc>
        <w:tc>
          <w:tcPr>
            <w:tcW w:w="7366" w:type="dxa"/>
          </w:tcPr>
          <w:p w14:paraId="19EA4036" w14:textId="77777777" w:rsidR="007B312C" w:rsidRDefault="007B312C" w:rsidP="007B312C">
            <w:r>
              <w:t>Approved</w:t>
            </w:r>
          </w:p>
        </w:tc>
      </w:tr>
      <w:tr w:rsidR="00F7089B" w14:paraId="08AFC1BF" w14:textId="77777777" w:rsidTr="00371516">
        <w:tc>
          <w:tcPr>
            <w:tcW w:w="1984" w:type="dxa"/>
          </w:tcPr>
          <w:p w14:paraId="1647B737" w14:textId="77777777" w:rsidR="00F7089B" w:rsidRPr="00012BE6" w:rsidRDefault="00F7089B" w:rsidP="007B312C">
            <w:pPr>
              <w:rPr>
                <w:b/>
              </w:rPr>
            </w:pPr>
            <w:r w:rsidRPr="00012BE6">
              <w:rPr>
                <w:b/>
              </w:rPr>
              <w:t>Reports:</w:t>
            </w:r>
          </w:p>
        </w:tc>
        <w:tc>
          <w:tcPr>
            <w:tcW w:w="7366" w:type="dxa"/>
          </w:tcPr>
          <w:p w14:paraId="584C784B" w14:textId="77777777" w:rsidR="00F7089B" w:rsidRDefault="00F7089B" w:rsidP="007B312C"/>
        </w:tc>
      </w:tr>
      <w:tr w:rsidR="00012BE6" w14:paraId="78D9E7DA" w14:textId="77777777" w:rsidTr="00371516">
        <w:tc>
          <w:tcPr>
            <w:tcW w:w="1984" w:type="dxa"/>
          </w:tcPr>
          <w:p w14:paraId="5765948A" w14:textId="35779B02" w:rsidR="00012BE6" w:rsidRDefault="00D64770" w:rsidP="00403B3F">
            <w:r>
              <w:t>Finance</w:t>
            </w:r>
            <w:r w:rsidR="00403B3F">
              <w:t xml:space="preserve"> Report</w:t>
            </w:r>
            <w:r w:rsidR="00012BE6">
              <w:t>:</w:t>
            </w:r>
          </w:p>
        </w:tc>
        <w:tc>
          <w:tcPr>
            <w:tcW w:w="7366" w:type="dxa"/>
          </w:tcPr>
          <w:p w14:paraId="6F004813" w14:textId="7CBF1F0D" w:rsidR="0038165D" w:rsidRDefault="00D64770" w:rsidP="00D105AF">
            <w:r>
              <w:t xml:space="preserve">David </w:t>
            </w:r>
            <w:r w:rsidR="00AB036E">
              <w:t>M</w:t>
            </w:r>
            <w:r w:rsidR="00B35FF5">
              <w:t>c</w:t>
            </w:r>
            <w:r w:rsidR="00AB036E">
              <w:t>Gee</w:t>
            </w:r>
            <w:r w:rsidR="004E70AD">
              <w:t xml:space="preserve"> reviewed the </w:t>
            </w:r>
            <w:r w:rsidR="00A669BC">
              <w:t xml:space="preserve">February </w:t>
            </w:r>
            <w:r w:rsidR="004E70AD">
              <w:t xml:space="preserve">Financial Statement </w:t>
            </w:r>
            <w:r w:rsidR="00ED1589">
              <w:t>(</w:t>
            </w:r>
            <w:r w:rsidR="00FA1799">
              <w:t xml:space="preserve">previously </w:t>
            </w:r>
            <w:r w:rsidR="004E70AD">
              <w:t>distributed</w:t>
            </w:r>
            <w:r w:rsidR="00B32F7C">
              <w:t xml:space="preserve"> </w:t>
            </w:r>
            <w:r w:rsidR="004E70AD">
              <w:t xml:space="preserve">to </w:t>
            </w:r>
            <w:r w:rsidR="00093EA6">
              <w:t>EC</w:t>
            </w:r>
            <w:r w:rsidR="005D3B4B">
              <w:t xml:space="preserve"> by Kim Palma</w:t>
            </w:r>
            <w:r w:rsidR="00ED1589">
              <w:t>)</w:t>
            </w:r>
            <w:r w:rsidR="00A669BC">
              <w:t xml:space="preserve">, commenting on </w:t>
            </w:r>
            <w:r w:rsidR="00F64E07">
              <w:t xml:space="preserve">the increase in current assets over the prior year due to the </w:t>
            </w:r>
            <w:r w:rsidR="00A669BC">
              <w:t>$16K City of Mint Hill Grant</w:t>
            </w:r>
            <w:r w:rsidR="00F64E07">
              <w:t xml:space="preserve"> received </w:t>
            </w:r>
            <w:r w:rsidR="00A200CF">
              <w:t>11/2021</w:t>
            </w:r>
            <w:r w:rsidR="00F64E07">
              <w:t>.</w:t>
            </w:r>
            <w:r w:rsidR="00A669BC">
              <w:t xml:space="preserve">  </w:t>
            </w:r>
            <w:r w:rsidR="00880C9A">
              <w:t>EC also review</w:t>
            </w:r>
            <w:r w:rsidR="00C07C74">
              <w:t>ed the FY Prelim</w:t>
            </w:r>
            <w:r w:rsidR="00792E32">
              <w:t>inary Budget</w:t>
            </w:r>
            <w:r w:rsidR="00A200CF">
              <w:t>.  A question was raised regarding a March 8, 2022 email referencing the $4,789 Infusion Fund Grant</w:t>
            </w:r>
            <w:r w:rsidR="0061668A">
              <w:t xml:space="preserve"> mon</w:t>
            </w:r>
            <w:r w:rsidR="00F60FDA">
              <w:t>ey</w:t>
            </w:r>
            <w:r w:rsidR="006330AF">
              <w:t xml:space="preserve"> (Of note, Infusion Fund </w:t>
            </w:r>
            <w:r w:rsidR="0042591C">
              <w:t xml:space="preserve">Grant </w:t>
            </w:r>
            <w:r w:rsidR="006330AF">
              <w:t>replaced monies previously received from Arts and Science Council</w:t>
            </w:r>
            <w:r w:rsidR="00F60FDA">
              <w:t>.  Grant money</w:t>
            </w:r>
            <w:r w:rsidR="00367ADB">
              <w:t xml:space="preserve"> is</w:t>
            </w:r>
            <w:r w:rsidR="00F60FDA">
              <w:t xml:space="preserve"> primarily used to cover rent and utility expenses.</w:t>
            </w:r>
            <w:r w:rsidR="006330AF">
              <w:t>)</w:t>
            </w:r>
            <w:r w:rsidR="00A200CF">
              <w:t xml:space="preserve">  Cindy Angelelli </w:t>
            </w:r>
            <w:r w:rsidR="0061668A">
              <w:t>listed</w:t>
            </w:r>
            <w:r w:rsidR="00A200CF">
              <w:t xml:space="preserve"> th</w:t>
            </w:r>
            <w:r w:rsidR="00367ADB">
              <w:t xml:space="preserve">e $4,789 Infusion Fund Grant </w:t>
            </w:r>
            <w:r w:rsidR="00A200CF">
              <w:t xml:space="preserve">as a separate line item in the budget.  However, Kim Palma had already included this amount in another general revenue line item.  The preliminary budget </w:t>
            </w:r>
            <w:r w:rsidR="00795360">
              <w:t>was subsequently updated to reflect the duplicate entry.  Jay Alexander and Cindy will meet to discuss operating revenues and expenses to determine wh</w:t>
            </w:r>
            <w:r w:rsidR="00367ADB">
              <w:t>ether any</w:t>
            </w:r>
            <w:r w:rsidR="00795360">
              <w:t xml:space="preserve"> FY</w:t>
            </w:r>
            <w:r w:rsidR="00597AB6">
              <w:t>22/</w:t>
            </w:r>
            <w:r w:rsidR="00795360">
              <w:t>23 budget expense item</w:t>
            </w:r>
            <w:r w:rsidR="00597AB6">
              <w:t>(</w:t>
            </w:r>
            <w:r w:rsidR="00795360">
              <w:t>s</w:t>
            </w:r>
            <w:r w:rsidR="00597AB6">
              <w:t>)</w:t>
            </w:r>
            <w:r w:rsidR="00795360">
              <w:t xml:space="preserve"> need to be modified </w:t>
            </w:r>
            <w:r w:rsidR="00367ADB">
              <w:t>as a result</w:t>
            </w:r>
            <w:r w:rsidR="00795360">
              <w:t xml:space="preserve"> of this duplicate revenue entry.</w:t>
            </w:r>
          </w:p>
        </w:tc>
      </w:tr>
      <w:tr w:rsidR="00F17FAD" w14:paraId="35A77873" w14:textId="77777777" w:rsidTr="00371516">
        <w:tc>
          <w:tcPr>
            <w:tcW w:w="1984" w:type="dxa"/>
          </w:tcPr>
          <w:p w14:paraId="5AA08636" w14:textId="77777777" w:rsidR="00F17FAD" w:rsidRDefault="00403B3F" w:rsidP="00012BE6">
            <w:r>
              <w:t>Education</w:t>
            </w:r>
            <w:r w:rsidR="00892FC6">
              <w:t xml:space="preserve"> Committee</w:t>
            </w:r>
            <w:r>
              <w:t>:</w:t>
            </w:r>
          </w:p>
        </w:tc>
        <w:tc>
          <w:tcPr>
            <w:tcW w:w="7366" w:type="dxa"/>
          </w:tcPr>
          <w:p w14:paraId="5B49B4BC" w14:textId="65ED9B8B" w:rsidR="00F17FAD" w:rsidRDefault="00AB036E" w:rsidP="000E0C4C">
            <w:r>
              <w:t>Kim Di</w:t>
            </w:r>
            <w:r w:rsidR="00BF4CA5">
              <w:t>B</w:t>
            </w:r>
            <w:r>
              <w:t xml:space="preserve">iasio reported </w:t>
            </w:r>
            <w:r w:rsidR="006E5CE1">
              <w:t xml:space="preserve">that </w:t>
            </w:r>
            <w:r w:rsidR="003346F9">
              <w:t xml:space="preserve">MHA had </w:t>
            </w:r>
            <w:r w:rsidR="00F17F0F">
              <w:t>101 registrations in 19 classes (record high) with $13,989 in revenue, netting MHA $3,501.08</w:t>
            </w:r>
            <w:r w:rsidR="003346F9">
              <w:t>.</w:t>
            </w:r>
            <w:r w:rsidR="00F17F0F">
              <w:t xml:space="preserve">  This included two private events – the Rupam Workshop and a private painting class </w:t>
            </w:r>
            <w:r w:rsidR="006330AF">
              <w:t>conducted by Kim DiBiasio for the Girl Scouts.  The Spring session has launched and to date there are 40 registrations in 13 classes with $1,504.80 anticipated net revenue for MHA.  Jessica Schlesinger and Kim are planning to team teach summer camps.  The first session will be a Hogwarts theme.</w:t>
            </w:r>
          </w:p>
        </w:tc>
      </w:tr>
      <w:tr w:rsidR="002A25DB" w14:paraId="42267D03" w14:textId="77777777" w:rsidTr="00371516">
        <w:tc>
          <w:tcPr>
            <w:tcW w:w="1984" w:type="dxa"/>
          </w:tcPr>
          <w:p w14:paraId="74C499AF" w14:textId="77777777" w:rsidR="002A25DB" w:rsidRDefault="00055D91" w:rsidP="00012BE6">
            <w:r>
              <w:t>Show</w:t>
            </w:r>
            <w:r w:rsidR="004331F2">
              <w:t xml:space="preserve"> Schedule</w:t>
            </w:r>
            <w:r w:rsidR="00892FC6">
              <w:t xml:space="preserve"> Committee</w:t>
            </w:r>
            <w:r>
              <w:t>:</w:t>
            </w:r>
          </w:p>
        </w:tc>
        <w:tc>
          <w:tcPr>
            <w:tcW w:w="7366" w:type="dxa"/>
          </w:tcPr>
          <w:p w14:paraId="3548BA79" w14:textId="754D3E3B" w:rsidR="002A25DB" w:rsidRDefault="00FC1E40" w:rsidP="00253D0E">
            <w:r>
              <w:t xml:space="preserve">Thea Barbato reported that Hamilton Ward will judge the Photography show scheduled for April.  He has not previously judged at MHA; </w:t>
            </w:r>
            <w:r w:rsidR="001639FF">
              <w:t>Thea</w:t>
            </w:r>
            <w:r>
              <w:t xml:space="preserve"> is excited to add him to her list of judges.  Information for the “Call Out” has been submitted to the Communication team (i.e., judge’s bio and information regarding the Photography</w:t>
            </w:r>
            <w:r w:rsidR="00A05E1D">
              <w:t xml:space="preserve"> show</w:t>
            </w:r>
            <w:r w:rsidR="00C06929">
              <w:t xml:space="preserve">.)  Thea plans to use an emerging judge for the May (ribbons only) show.  Ribbons for the April, May and June shows have been ordered.  David McGee </w:t>
            </w:r>
            <w:r w:rsidR="00B55D58">
              <w:t>provided feedback from the</w:t>
            </w:r>
            <w:r w:rsidR="00C06929">
              <w:t xml:space="preserve"> March Student show.  Approximately 150 individuals attended the reception.  </w:t>
            </w:r>
            <w:r w:rsidR="004B5826">
              <w:t>Winner info and photos</w:t>
            </w:r>
            <w:r w:rsidR="0054497C">
              <w:t xml:space="preserve"> have been </w:t>
            </w:r>
            <w:r w:rsidR="004B5826">
              <w:t xml:space="preserve">submitted to Mint Hill Times for publication.  </w:t>
            </w:r>
            <w:r w:rsidR="00B55D58">
              <w:t>David</w:t>
            </w:r>
            <w:r w:rsidR="00C06929">
              <w:t xml:space="preserve"> discussed</w:t>
            </w:r>
            <w:r w:rsidR="00B55D58">
              <w:t xml:space="preserve"> the</w:t>
            </w:r>
            <w:r w:rsidR="00C06929">
              <w:t xml:space="preserve"> need for artists to have their artwork ready for hanging</w:t>
            </w:r>
            <w:r w:rsidR="00B55D58">
              <w:t xml:space="preserve"> at the time of intake</w:t>
            </w:r>
            <w:r w:rsidR="007672A0">
              <w:t xml:space="preserve"> since c</w:t>
            </w:r>
            <w:r w:rsidR="00C06929">
              <w:t xml:space="preserve">onsiderable time was spent by MHA to </w:t>
            </w:r>
            <w:r w:rsidR="006E5033">
              <w:t xml:space="preserve">equip </w:t>
            </w:r>
            <w:r w:rsidR="00C06929">
              <w:t xml:space="preserve">student artwork for hanging.  </w:t>
            </w:r>
            <w:r>
              <w:t xml:space="preserve"> </w:t>
            </w:r>
            <w:r w:rsidR="00691323">
              <w:t>Jessica Schlesinger will make a video, showing how to properly wire artwork for hanging</w:t>
            </w:r>
            <w:r w:rsidR="00B55D58">
              <w:t xml:space="preserve"> and include on the MHA website</w:t>
            </w:r>
            <w:r w:rsidR="00691323">
              <w:t xml:space="preserve">.  She </w:t>
            </w:r>
            <w:r w:rsidR="00B55D58">
              <w:t>will include examples of</w:t>
            </w:r>
            <w:r w:rsidR="00691323">
              <w:t xml:space="preserve"> </w:t>
            </w:r>
            <w:r w:rsidR="00B55D58">
              <w:t>acceptable and unacceptable wiring</w:t>
            </w:r>
            <w:r w:rsidR="006658FA">
              <w:t xml:space="preserve"> in her video</w:t>
            </w:r>
            <w:r w:rsidR="00B55D58">
              <w:t xml:space="preserve">.  </w:t>
            </w:r>
            <w:r w:rsidR="006658FA">
              <w:t>Kim DiBiasio recommended</w:t>
            </w:r>
            <w:r w:rsidR="00B55D58">
              <w:t xml:space="preserve"> limiting the number of pieces of artwork accepted (i.e., 1</w:t>
            </w:r>
            <w:r w:rsidR="00B55D58" w:rsidRPr="00B55D58">
              <w:rPr>
                <w:vertAlign w:val="superscript"/>
              </w:rPr>
              <w:t>st</w:t>
            </w:r>
            <w:r w:rsidR="00B55D58">
              <w:t xml:space="preserve"> 60), as well as </w:t>
            </w:r>
            <w:r w:rsidR="006658FA">
              <w:t xml:space="preserve">the </w:t>
            </w:r>
            <w:r w:rsidR="00B55D58">
              <w:lastRenderedPageBreak/>
              <w:t>size of artwork</w:t>
            </w:r>
            <w:r w:rsidR="006658FA">
              <w:t xml:space="preserve"> accepted, </w:t>
            </w:r>
            <w:r w:rsidR="00B55D58">
              <w:t xml:space="preserve">to ensure that there is adequate wall space to properly display </w:t>
            </w:r>
            <w:r w:rsidR="006658FA">
              <w:t xml:space="preserve">all art.  </w:t>
            </w:r>
          </w:p>
        </w:tc>
      </w:tr>
      <w:tr w:rsidR="00FB5200" w14:paraId="19F346EB" w14:textId="77777777" w:rsidTr="00371516">
        <w:tc>
          <w:tcPr>
            <w:tcW w:w="1984" w:type="dxa"/>
          </w:tcPr>
          <w:p w14:paraId="34B4721B" w14:textId="7BC79059" w:rsidR="00FB5200" w:rsidRDefault="00FB5200" w:rsidP="00012BE6">
            <w:r>
              <w:lastRenderedPageBreak/>
              <w:t>Communication Committee:</w:t>
            </w:r>
          </w:p>
        </w:tc>
        <w:tc>
          <w:tcPr>
            <w:tcW w:w="7366" w:type="dxa"/>
          </w:tcPr>
          <w:p w14:paraId="098A4E87" w14:textId="137FD050" w:rsidR="00FB5200" w:rsidRDefault="006658FA" w:rsidP="00253D0E">
            <w:r>
              <w:t>Kim DiBiasio i</w:t>
            </w:r>
            <w:r w:rsidR="000573C3">
              <w:t>s</w:t>
            </w:r>
            <w:r>
              <w:t xml:space="preserve"> transitioning </w:t>
            </w:r>
            <w:r w:rsidR="00BC4013">
              <w:t xml:space="preserve">the </w:t>
            </w:r>
            <w:r>
              <w:t xml:space="preserve">social media and communication responsibilities back to Jessica Schlesinger.  Welcome back Jessica!  Jessica </w:t>
            </w:r>
            <w:r w:rsidR="000573C3">
              <w:t xml:space="preserve">briefly </w:t>
            </w:r>
            <w:r>
              <w:t>discussed “Square” space technology</w:t>
            </w:r>
            <w:r w:rsidR="000573C3">
              <w:t>.  She also brought to the Committee’s attention that Steve Linde</w:t>
            </w:r>
            <w:r w:rsidR="00253F2C">
              <w:t>n</w:t>
            </w:r>
            <w:r w:rsidR="000573C3">
              <w:t>man has a brand new (never used) “Square” set up for sale.  Jessica will forward information to Cindy Angelelli for consideration by IT Strategy team.</w:t>
            </w:r>
          </w:p>
        </w:tc>
      </w:tr>
      <w:tr w:rsidR="00626F2A" w14:paraId="7DA07E91" w14:textId="77777777" w:rsidTr="00371516">
        <w:tc>
          <w:tcPr>
            <w:tcW w:w="1984" w:type="dxa"/>
          </w:tcPr>
          <w:p w14:paraId="179EB398" w14:textId="1EFAE688" w:rsidR="00626F2A" w:rsidRDefault="0035295A" w:rsidP="00012BE6">
            <w:r>
              <w:t>Grants</w:t>
            </w:r>
            <w:r w:rsidR="00EA0C1F">
              <w:t>/Funding</w:t>
            </w:r>
            <w:r>
              <w:t>:</w:t>
            </w:r>
          </w:p>
        </w:tc>
        <w:tc>
          <w:tcPr>
            <w:tcW w:w="7366" w:type="dxa"/>
          </w:tcPr>
          <w:p w14:paraId="3E5C7FD2" w14:textId="1ADFCFEA" w:rsidR="00626F2A" w:rsidRDefault="0035295A" w:rsidP="009B5D27">
            <w:r>
              <w:t>Cindy Angelelli</w:t>
            </w:r>
            <w:r w:rsidR="00371516">
              <w:t xml:space="preserve"> has been in communication with</w:t>
            </w:r>
            <w:r>
              <w:t xml:space="preserve"> Priya Sicar (Foundation of the Carolinas</w:t>
            </w:r>
            <w:r w:rsidR="008616E6">
              <w:t xml:space="preserve">) </w:t>
            </w:r>
            <w:r w:rsidR="00B20AEE">
              <w:t>regarding</w:t>
            </w:r>
            <w:r w:rsidR="00371516">
              <w:t xml:space="preserve"> meeting to discuss funding</w:t>
            </w:r>
            <w:r w:rsidR="008616E6">
              <w:t>.</w:t>
            </w:r>
            <w:r>
              <w:t xml:space="preserve">  </w:t>
            </w:r>
          </w:p>
        </w:tc>
      </w:tr>
      <w:tr w:rsidR="0094196A" w14:paraId="028085C4" w14:textId="77777777" w:rsidTr="00371516">
        <w:tc>
          <w:tcPr>
            <w:tcW w:w="1984" w:type="dxa"/>
          </w:tcPr>
          <w:p w14:paraId="51C76C1D" w14:textId="51ABCA53" w:rsidR="0094196A" w:rsidRDefault="0094196A" w:rsidP="00E3427E">
            <w:r>
              <w:t xml:space="preserve">IT </w:t>
            </w:r>
            <w:r w:rsidR="0054564E">
              <w:t xml:space="preserve">Strategy </w:t>
            </w:r>
            <w:r>
              <w:t>Proposal</w:t>
            </w:r>
          </w:p>
        </w:tc>
        <w:tc>
          <w:tcPr>
            <w:tcW w:w="7366" w:type="dxa"/>
          </w:tcPr>
          <w:p w14:paraId="6A8B7125" w14:textId="0F22926E" w:rsidR="0094196A" w:rsidRDefault="0094196A" w:rsidP="008F1BBD">
            <w:r>
              <w:t xml:space="preserve">Cindy Angelelli </w:t>
            </w:r>
            <w:r w:rsidR="00371516">
              <w:t>reported that two potential vendors indicated that they plan to respond to th</w:t>
            </w:r>
            <w:r w:rsidR="00065FBE">
              <w:t>e</w:t>
            </w:r>
            <w:r w:rsidR="008142D1">
              <w:t xml:space="preserve"> </w:t>
            </w:r>
            <w:r w:rsidR="00224C9E">
              <w:t xml:space="preserve">IT </w:t>
            </w:r>
            <w:r w:rsidR="008142D1">
              <w:t xml:space="preserve">Request for Proposal </w:t>
            </w:r>
            <w:r w:rsidR="00065FBE">
              <w:t>(RFP)</w:t>
            </w:r>
            <w:r w:rsidR="00371516">
              <w:t>.  To date only one written response has been received.  The response received is within budget and propose</w:t>
            </w:r>
            <w:r w:rsidR="007A706C">
              <w:t>s the</w:t>
            </w:r>
            <w:r w:rsidR="00371516">
              <w:t xml:space="preserve"> project to take three weeks.</w:t>
            </w:r>
          </w:p>
        </w:tc>
      </w:tr>
      <w:tr w:rsidR="00FD697E" w14:paraId="5B93C6CB" w14:textId="77777777" w:rsidTr="00371516">
        <w:tc>
          <w:tcPr>
            <w:tcW w:w="1984" w:type="dxa"/>
          </w:tcPr>
          <w:p w14:paraId="1124745E" w14:textId="5492ED1B" w:rsidR="00FD697E" w:rsidRDefault="00D64770" w:rsidP="00E3427E">
            <w:r>
              <w:t>Miscellaneous:</w:t>
            </w:r>
          </w:p>
        </w:tc>
        <w:tc>
          <w:tcPr>
            <w:tcW w:w="7366" w:type="dxa"/>
          </w:tcPr>
          <w:p w14:paraId="3E90FF02" w14:textId="4116CC3D" w:rsidR="008142D1" w:rsidRDefault="001D5551" w:rsidP="008F1BBD">
            <w:r>
              <w:t xml:space="preserve">Cindy Angelelli </w:t>
            </w:r>
            <w:r w:rsidR="00371516">
              <w:t xml:space="preserve">reported that the individual that she thought </w:t>
            </w:r>
            <w:r w:rsidR="00847C60">
              <w:t xml:space="preserve">might be interested in </w:t>
            </w:r>
            <w:r w:rsidR="00F86014">
              <w:t>chairing/leading the</w:t>
            </w:r>
            <w:r>
              <w:t xml:space="preserve"> Monthly Programs</w:t>
            </w:r>
            <w:r w:rsidR="00847C60">
              <w:t xml:space="preserve"> </w:t>
            </w:r>
            <w:r w:rsidR="002A1546">
              <w:t>C</w:t>
            </w:r>
            <w:r w:rsidR="00F86014">
              <w:t xml:space="preserve">ommittee </w:t>
            </w:r>
            <w:r w:rsidR="00847C60">
              <w:t>has declined the opportunity.</w:t>
            </w:r>
            <w:r>
              <w:t xml:space="preserve">  </w:t>
            </w:r>
            <w:r w:rsidR="00F86014">
              <w:t xml:space="preserve">EC briefly discussed finding someone to </w:t>
            </w:r>
            <w:r w:rsidR="00F86014">
              <w:t xml:space="preserve">conduct a monthly program </w:t>
            </w:r>
            <w:r w:rsidR="00A5443D">
              <w:t>for</w:t>
            </w:r>
            <w:r w:rsidR="00F86014">
              <w:t xml:space="preserve"> April.  </w:t>
            </w:r>
            <w:r w:rsidR="00C64AD0">
              <w:t>Previously monthly meetings were the 4</w:t>
            </w:r>
            <w:r w:rsidR="00C64AD0" w:rsidRPr="00C64AD0">
              <w:rPr>
                <w:vertAlign w:val="superscript"/>
              </w:rPr>
              <w:t>th</w:t>
            </w:r>
            <w:r w:rsidR="00C64AD0">
              <w:t xml:space="preserve"> Tuesday of each month at 7p and </w:t>
            </w:r>
            <w:r w:rsidR="001D060A">
              <w:t>the</w:t>
            </w:r>
            <w:r w:rsidR="00C64AD0">
              <w:t xml:space="preserve"> presenter </w:t>
            </w:r>
            <w:r w:rsidR="001D060A">
              <w:t xml:space="preserve"> received </w:t>
            </w:r>
            <w:r w:rsidR="00C64AD0">
              <w:t xml:space="preserve">$100/presentation.  </w:t>
            </w:r>
            <w:r w:rsidR="00C64AD0">
              <w:t xml:space="preserve">Consideration given to ramping up to do programs again rather than making a monthly commitment at this time.  </w:t>
            </w:r>
            <w:r w:rsidR="006261A6">
              <w:t xml:space="preserve">David McGee </w:t>
            </w:r>
            <w:r w:rsidR="00847C60">
              <w:t xml:space="preserve">updated the EC on his conversation with Realtor </w:t>
            </w:r>
            <w:r w:rsidR="006A3726">
              <w:t xml:space="preserve">(Dave Rabon) </w:t>
            </w:r>
            <w:r w:rsidR="00847C60">
              <w:t>regarding potential rental space(s) for MHA</w:t>
            </w:r>
            <w:r w:rsidR="00E6534A">
              <w:t xml:space="preserve">.  None of the suggested locations were </w:t>
            </w:r>
            <w:r w:rsidR="00847C60">
              <w:t xml:space="preserve">found to be a good fit given </w:t>
            </w:r>
            <w:r w:rsidR="006A3726">
              <w:t xml:space="preserve">cost/sq ft, parking considerations and upfitting costs.  Dave Rabon said he would keep an eye out for something that might be suitable.  </w:t>
            </w:r>
            <w:r w:rsidR="00847C60">
              <w:t xml:space="preserve"> </w:t>
            </w:r>
            <w:r w:rsidR="00DD13F1">
              <w:t xml:space="preserve">Rupam Varum was selected to </w:t>
            </w:r>
            <w:r w:rsidR="00437EE1">
              <w:t>decorate</w:t>
            </w:r>
            <w:r w:rsidR="00DD13F1">
              <w:t xml:space="preserve"> </w:t>
            </w:r>
            <w:r w:rsidR="00437EE1">
              <w:t>a</w:t>
            </w:r>
            <w:r w:rsidR="00DD13F1">
              <w:t xml:space="preserve"> </w:t>
            </w:r>
            <w:r w:rsidR="00437EE1">
              <w:t>g</w:t>
            </w:r>
            <w:r w:rsidR="00DD13F1">
              <w:t xml:space="preserve">iant Easter </w:t>
            </w:r>
            <w:r w:rsidR="00437EE1">
              <w:t>e</w:t>
            </w:r>
            <w:r w:rsidR="00DD13F1">
              <w:t>gg</w:t>
            </w:r>
            <w:r w:rsidR="00437EE1">
              <w:t xml:space="preserve"> for the Mint Hill Giant Easter Egg</w:t>
            </w:r>
            <w:r w:rsidR="00DD13F1">
              <w:t xml:space="preserve"> Hunt.  Plans are to track and post (on the MHA website) </w:t>
            </w:r>
            <w:r w:rsidR="00CC1C57">
              <w:t>Rupam’s</w:t>
            </w:r>
            <w:r w:rsidR="00DD13F1">
              <w:t xml:space="preserve"> work on her giant Easter egg.</w:t>
            </w:r>
            <w:r w:rsidR="00F86014">
              <w:t xml:space="preserve">  David McGee was contacted about the potential for MHA artist(s) to participate in an art project</w:t>
            </w:r>
            <w:r w:rsidR="00CC1C57">
              <w:t xml:space="preserve"> for</w:t>
            </w:r>
            <w:r w:rsidR="00F86014">
              <w:t xml:space="preserve"> a “counseling room” at the Mint Hill Novant Hospital.  More information to come regarding project.  </w:t>
            </w:r>
          </w:p>
        </w:tc>
      </w:tr>
    </w:tbl>
    <w:p w14:paraId="65E29473" w14:textId="77777777" w:rsidR="007B312C" w:rsidRDefault="007B312C"/>
    <w:sectPr w:rsidR="007B312C" w:rsidSect="008D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8E"/>
    <w:rsid w:val="00012BE6"/>
    <w:rsid w:val="000176A5"/>
    <w:rsid w:val="00023AA9"/>
    <w:rsid w:val="00023FCD"/>
    <w:rsid w:val="00027B5A"/>
    <w:rsid w:val="00030DBE"/>
    <w:rsid w:val="00055D91"/>
    <w:rsid w:val="000573C3"/>
    <w:rsid w:val="00065FBE"/>
    <w:rsid w:val="00081679"/>
    <w:rsid w:val="000826ED"/>
    <w:rsid w:val="00093EA6"/>
    <w:rsid w:val="000B2017"/>
    <w:rsid w:val="000B5755"/>
    <w:rsid w:val="000D5390"/>
    <w:rsid w:val="000D7B79"/>
    <w:rsid w:val="000E0BC6"/>
    <w:rsid w:val="000E0C4C"/>
    <w:rsid w:val="000F25DF"/>
    <w:rsid w:val="0010443C"/>
    <w:rsid w:val="00105522"/>
    <w:rsid w:val="001106B2"/>
    <w:rsid w:val="0011778E"/>
    <w:rsid w:val="0012028F"/>
    <w:rsid w:val="001204D6"/>
    <w:rsid w:val="00121DE4"/>
    <w:rsid w:val="00134901"/>
    <w:rsid w:val="00151229"/>
    <w:rsid w:val="00154B69"/>
    <w:rsid w:val="00160D9D"/>
    <w:rsid w:val="001639FF"/>
    <w:rsid w:val="001648BC"/>
    <w:rsid w:val="001733BC"/>
    <w:rsid w:val="00176D60"/>
    <w:rsid w:val="001947E9"/>
    <w:rsid w:val="001A1A2B"/>
    <w:rsid w:val="001B1D83"/>
    <w:rsid w:val="001B2A94"/>
    <w:rsid w:val="001B3BFC"/>
    <w:rsid w:val="001D060A"/>
    <w:rsid w:val="001D5551"/>
    <w:rsid w:val="001F7BD0"/>
    <w:rsid w:val="00203005"/>
    <w:rsid w:val="00207357"/>
    <w:rsid w:val="00212CAA"/>
    <w:rsid w:val="00217A87"/>
    <w:rsid w:val="0022241E"/>
    <w:rsid w:val="00222DC5"/>
    <w:rsid w:val="00224C9E"/>
    <w:rsid w:val="00245F53"/>
    <w:rsid w:val="00253D0E"/>
    <w:rsid w:val="00253F2C"/>
    <w:rsid w:val="00286AFA"/>
    <w:rsid w:val="00292654"/>
    <w:rsid w:val="002971E5"/>
    <w:rsid w:val="002A0F8F"/>
    <w:rsid w:val="002A1546"/>
    <w:rsid w:val="002A25DB"/>
    <w:rsid w:val="002B1450"/>
    <w:rsid w:val="002B55EF"/>
    <w:rsid w:val="002C7B8C"/>
    <w:rsid w:val="00311B7B"/>
    <w:rsid w:val="003159E3"/>
    <w:rsid w:val="00317637"/>
    <w:rsid w:val="003346F9"/>
    <w:rsid w:val="0035295A"/>
    <w:rsid w:val="00363970"/>
    <w:rsid w:val="00367ADB"/>
    <w:rsid w:val="00371516"/>
    <w:rsid w:val="0038165D"/>
    <w:rsid w:val="00384266"/>
    <w:rsid w:val="003879B5"/>
    <w:rsid w:val="003915B8"/>
    <w:rsid w:val="003A01DC"/>
    <w:rsid w:val="003A0C60"/>
    <w:rsid w:val="003B5E9B"/>
    <w:rsid w:val="003E19E4"/>
    <w:rsid w:val="00403B3F"/>
    <w:rsid w:val="00404741"/>
    <w:rsid w:val="004133FA"/>
    <w:rsid w:val="00413E03"/>
    <w:rsid w:val="00422115"/>
    <w:rsid w:val="0042219A"/>
    <w:rsid w:val="0042591C"/>
    <w:rsid w:val="004331F2"/>
    <w:rsid w:val="00437EE1"/>
    <w:rsid w:val="00474941"/>
    <w:rsid w:val="004A0A96"/>
    <w:rsid w:val="004A4CF6"/>
    <w:rsid w:val="004B5826"/>
    <w:rsid w:val="004C7B3B"/>
    <w:rsid w:val="004D265F"/>
    <w:rsid w:val="004D527F"/>
    <w:rsid w:val="004E2FF9"/>
    <w:rsid w:val="004E37DE"/>
    <w:rsid w:val="004E402B"/>
    <w:rsid w:val="004E4B05"/>
    <w:rsid w:val="004E6D6F"/>
    <w:rsid w:val="004E70AD"/>
    <w:rsid w:val="00500D9A"/>
    <w:rsid w:val="0053564C"/>
    <w:rsid w:val="0054497C"/>
    <w:rsid w:val="0054564E"/>
    <w:rsid w:val="0054633C"/>
    <w:rsid w:val="00547C5B"/>
    <w:rsid w:val="0055741F"/>
    <w:rsid w:val="005737AF"/>
    <w:rsid w:val="00575E95"/>
    <w:rsid w:val="005809BA"/>
    <w:rsid w:val="00597AB6"/>
    <w:rsid w:val="005C4ED7"/>
    <w:rsid w:val="005C5688"/>
    <w:rsid w:val="005D0B42"/>
    <w:rsid w:val="005D3B4B"/>
    <w:rsid w:val="00604555"/>
    <w:rsid w:val="0061668A"/>
    <w:rsid w:val="006261A6"/>
    <w:rsid w:val="00626936"/>
    <w:rsid w:val="00626F2A"/>
    <w:rsid w:val="006330AF"/>
    <w:rsid w:val="0064644F"/>
    <w:rsid w:val="00660131"/>
    <w:rsid w:val="006658FA"/>
    <w:rsid w:val="00675977"/>
    <w:rsid w:val="00687A98"/>
    <w:rsid w:val="0069118B"/>
    <w:rsid w:val="00691323"/>
    <w:rsid w:val="006A3726"/>
    <w:rsid w:val="006A4103"/>
    <w:rsid w:val="006B01F0"/>
    <w:rsid w:val="006B748F"/>
    <w:rsid w:val="006E5033"/>
    <w:rsid w:val="006E5CE1"/>
    <w:rsid w:val="006F42CD"/>
    <w:rsid w:val="00715920"/>
    <w:rsid w:val="00730A67"/>
    <w:rsid w:val="00732FD9"/>
    <w:rsid w:val="00733DFD"/>
    <w:rsid w:val="00743479"/>
    <w:rsid w:val="00746C21"/>
    <w:rsid w:val="00757A6C"/>
    <w:rsid w:val="007672A0"/>
    <w:rsid w:val="00776D70"/>
    <w:rsid w:val="00792E32"/>
    <w:rsid w:val="00795360"/>
    <w:rsid w:val="00795A13"/>
    <w:rsid w:val="007A1CDE"/>
    <w:rsid w:val="007A3038"/>
    <w:rsid w:val="007A585E"/>
    <w:rsid w:val="007A706C"/>
    <w:rsid w:val="007B312C"/>
    <w:rsid w:val="007B4543"/>
    <w:rsid w:val="007F5A97"/>
    <w:rsid w:val="00810F6D"/>
    <w:rsid w:val="008142D1"/>
    <w:rsid w:val="0081442F"/>
    <w:rsid w:val="00827DF2"/>
    <w:rsid w:val="008355B7"/>
    <w:rsid w:val="00843E85"/>
    <w:rsid w:val="008452D6"/>
    <w:rsid w:val="00847C60"/>
    <w:rsid w:val="008535CA"/>
    <w:rsid w:val="008616E6"/>
    <w:rsid w:val="00873886"/>
    <w:rsid w:val="00876A6D"/>
    <w:rsid w:val="008774AE"/>
    <w:rsid w:val="00880855"/>
    <w:rsid w:val="00880C9A"/>
    <w:rsid w:val="0088701E"/>
    <w:rsid w:val="00887453"/>
    <w:rsid w:val="00892FC6"/>
    <w:rsid w:val="008945AD"/>
    <w:rsid w:val="00894BA7"/>
    <w:rsid w:val="008A2EAB"/>
    <w:rsid w:val="008B1951"/>
    <w:rsid w:val="008B67CC"/>
    <w:rsid w:val="008D2899"/>
    <w:rsid w:val="008D3D74"/>
    <w:rsid w:val="008E5770"/>
    <w:rsid w:val="008F1BBD"/>
    <w:rsid w:val="009214E2"/>
    <w:rsid w:val="00924A49"/>
    <w:rsid w:val="00934010"/>
    <w:rsid w:val="0094196A"/>
    <w:rsid w:val="00943232"/>
    <w:rsid w:val="00944CF6"/>
    <w:rsid w:val="00960814"/>
    <w:rsid w:val="0096251E"/>
    <w:rsid w:val="0098097C"/>
    <w:rsid w:val="009928E8"/>
    <w:rsid w:val="00993378"/>
    <w:rsid w:val="009960BA"/>
    <w:rsid w:val="009B5D27"/>
    <w:rsid w:val="009B79E8"/>
    <w:rsid w:val="009C334E"/>
    <w:rsid w:val="009C6887"/>
    <w:rsid w:val="009F06CC"/>
    <w:rsid w:val="009F6567"/>
    <w:rsid w:val="00A01A67"/>
    <w:rsid w:val="00A02F75"/>
    <w:rsid w:val="00A05E1D"/>
    <w:rsid w:val="00A1776C"/>
    <w:rsid w:val="00A200CF"/>
    <w:rsid w:val="00A20652"/>
    <w:rsid w:val="00A216B0"/>
    <w:rsid w:val="00A5085D"/>
    <w:rsid w:val="00A5443D"/>
    <w:rsid w:val="00A6123B"/>
    <w:rsid w:val="00A669BC"/>
    <w:rsid w:val="00A71A86"/>
    <w:rsid w:val="00A748AB"/>
    <w:rsid w:val="00AA1D2B"/>
    <w:rsid w:val="00AB036E"/>
    <w:rsid w:val="00AC4B5A"/>
    <w:rsid w:val="00AD36B0"/>
    <w:rsid w:val="00AD4968"/>
    <w:rsid w:val="00AE4E91"/>
    <w:rsid w:val="00AE5E54"/>
    <w:rsid w:val="00B0608F"/>
    <w:rsid w:val="00B10A6C"/>
    <w:rsid w:val="00B11F9B"/>
    <w:rsid w:val="00B20AEE"/>
    <w:rsid w:val="00B2726A"/>
    <w:rsid w:val="00B31E73"/>
    <w:rsid w:val="00B32F7C"/>
    <w:rsid w:val="00B33219"/>
    <w:rsid w:val="00B35681"/>
    <w:rsid w:val="00B35FF5"/>
    <w:rsid w:val="00B375CF"/>
    <w:rsid w:val="00B55C8C"/>
    <w:rsid w:val="00B55D58"/>
    <w:rsid w:val="00B56F52"/>
    <w:rsid w:val="00B813A3"/>
    <w:rsid w:val="00BA0429"/>
    <w:rsid w:val="00BA21D2"/>
    <w:rsid w:val="00BA2E22"/>
    <w:rsid w:val="00BA3CDD"/>
    <w:rsid w:val="00BB088A"/>
    <w:rsid w:val="00BB3166"/>
    <w:rsid w:val="00BC4013"/>
    <w:rsid w:val="00BF2C80"/>
    <w:rsid w:val="00BF4CA5"/>
    <w:rsid w:val="00C016AF"/>
    <w:rsid w:val="00C06929"/>
    <w:rsid w:val="00C07C74"/>
    <w:rsid w:val="00C158B5"/>
    <w:rsid w:val="00C17464"/>
    <w:rsid w:val="00C51244"/>
    <w:rsid w:val="00C51650"/>
    <w:rsid w:val="00C57456"/>
    <w:rsid w:val="00C64AD0"/>
    <w:rsid w:val="00C7250E"/>
    <w:rsid w:val="00C7473C"/>
    <w:rsid w:val="00C849F1"/>
    <w:rsid w:val="00C8547F"/>
    <w:rsid w:val="00C92B32"/>
    <w:rsid w:val="00CB69BD"/>
    <w:rsid w:val="00CC1586"/>
    <w:rsid w:val="00CC1C57"/>
    <w:rsid w:val="00CC3214"/>
    <w:rsid w:val="00CD581D"/>
    <w:rsid w:val="00D07384"/>
    <w:rsid w:val="00D105AF"/>
    <w:rsid w:val="00D21BF7"/>
    <w:rsid w:val="00D23631"/>
    <w:rsid w:val="00D26608"/>
    <w:rsid w:val="00D60932"/>
    <w:rsid w:val="00D64770"/>
    <w:rsid w:val="00D73EE5"/>
    <w:rsid w:val="00D75297"/>
    <w:rsid w:val="00D908E6"/>
    <w:rsid w:val="00D94FB9"/>
    <w:rsid w:val="00DA0A55"/>
    <w:rsid w:val="00DB19F6"/>
    <w:rsid w:val="00DB30DB"/>
    <w:rsid w:val="00DC1C58"/>
    <w:rsid w:val="00DC56B6"/>
    <w:rsid w:val="00DC5836"/>
    <w:rsid w:val="00DD13F1"/>
    <w:rsid w:val="00DE3B26"/>
    <w:rsid w:val="00DE4A60"/>
    <w:rsid w:val="00DF7A98"/>
    <w:rsid w:val="00E04EBD"/>
    <w:rsid w:val="00E1242C"/>
    <w:rsid w:val="00E13C55"/>
    <w:rsid w:val="00E228C4"/>
    <w:rsid w:val="00E256AA"/>
    <w:rsid w:val="00E31CD5"/>
    <w:rsid w:val="00E3427E"/>
    <w:rsid w:val="00E52DB9"/>
    <w:rsid w:val="00E5584E"/>
    <w:rsid w:val="00E577AC"/>
    <w:rsid w:val="00E62404"/>
    <w:rsid w:val="00E6534A"/>
    <w:rsid w:val="00E77E98"/>
    <w:rsid w:val="00EA0C1F"/>
    <w:rsid w:val="00EC2681"/>
    <w:rsid w:val="00EC7617"/>
    <w:rsid w:val="00ED1589"/>
    <w:rsid w:val="00ED1DD5"/>
    <w:rsid w:val="00ED3BC2"/>
    <w:rsid w:val="00ED699E"/>
    <w:rsid w:val="00EE0E1E"/>
    <w:rsid w:val="00EF4B3F"/>
    <w:rsid w:val="00F02164"/>
    <w:rsid w:val="00F02435"/>
    <w:rsid w:val="00F11D9D"/>
    <w:rsid w:val="00F17083"/>
    <w:rsid w:val="00F17F0F"/>
    <w:rsid w:val="00F17FAD"/>
    <w:rsid w:val="00F25C1C"/>
    <w:rsid w:val="00F31E19"/>
    <w:rsid w:val="00F60FDA"/>
    <w:rsid w:val="00F64E07"/>
    <w:rsid w:val="00F7089B"/>
    <w:rsid w:val="00F86014"/>
    <w:rsid w:val="00F901A4"/>
    <w:rsid w:val="00F9257D"/>
    <w:rsid w:val="00F93CA5"/>
    <w:rsid w:val="00FA1799"/>
    <w:rsid w:val="00FB4A85"/>
    <w:rsid w:val="00FB5200"/>
    <w:rsid w:val="00FC1E40"/>
    <w:rsid w:val="00FD697E"/>
    <w:rsid w:val="00FE3F36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16F9"/>
  <w15:docId w15:val="{51009A8C-5924-4FFC-99B8-582D0B0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4C97-630A-4B1A-B86B-A407B84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Rowell</cp:lastModifiedBy>
  <cp:revision>31</cp:revision>
  <dcterms:created xsi:type="dcterms:W3CDTF">2022-03-16T13:26:00Z</dcterms:created>
  <dcterms:modified xsi:type="dcterms:W3CDTF">2022-03-17T16:48:00Z</dcterms:modified>
</cp:coreProperties>
</file>